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CA" w:rsidRPr="00512B49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en-US"/>
        </w:rPr>
      </w:pPr>
      <w:r w:rsidRPr="00512B49">
        <w:rPr>
          <w:rFonts w:ascii="Arial" w:hAnsi="Arial" w:cs="Arial"/>
          <w:b/>
          <w:color w:val="262626"/>
          <w:lang w:val="en-US"/>
        </w:rPr>
        <w:t xml:space="preserve">Pensum Vitaminer </w:t>
      </w:r>
      <w:proofErr w:type="gramStart"/>
      <w:r w:rsidRPr="00512B49">
        <w:rPr>
          <w:rFonts w:ascii="Arial" w:hAnsi="Arial" w:cs="Arial"/>
          <w:b/>
          <w:color w:val="262626"/>
          <w:lang w:val="en-US"/>
        </w:rPr>
        <w:t>og</w:t>
      </w:r>
      <w:proofErr w:type="gramEnd"/>
      <w:r w:rsidRPr="00512B49">
        <w:rPr>
          <w:rFonts w:ascii="Arial" w:hAnsi="Arial" w:cs="Arial"/>
          <w:b/>
          <w:color w:val="262626"/>
          <w:lang w:val="en-US"/>
        </w:rPr>
        <w:t xml:space="preserve"> mineraler</w:t>
      </w:r>
      <w:bookmarkStart w:id="0" w:name="_GoBack"/>
      <w:bookmarkEnd w:id="0"/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 Vårt biologiske potensiale er bortimot 120 år. </w:t>
      </w:r>
      <w:proofErr w:type="gramStart"/>
      <w:r w:rsidRPr="002C55CA">
        <w:rPr>
          <w:rFonts w:ascii="Arial" w:hAnsi="Arial" w:cs="Arial"/>
          <w:color w:val="262626"/>
          <w:lang w:val="en-US"/>
        </w:rPr>
        <w:t>Men svært få mennesker, kanskje 1 av 10 000 dør av alderdom.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 Gjennomsnittlig forventet levealder i vår del av verden er ca. 75 år for menn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ca. 82 år for kvinner. Vi dør med </w:t>
      </w:r>
      <w:proofErr w:type="gramStart"/>
      <w:r w:rsidRPr="002C55CA">
        <w:rPr>
          <w:rFonts w:ascii="Arial" w:hAnsi="Arial" w:cs="Arial"/>
          <w:color w:val="262626"/>
          <w:lang w:val="en-US"/>
        </w:rPr>
        <w:t>andre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ord ca. 40 år for tidlig!</w:t>
      </w: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De fleste sykdomstilfellene i Vesten er relatert til vår livsstil, med mangel på fysisk aktivitet, dårlig kosthold, røyking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lignende. Hjertekarlidelser, Alzheimers, osteoporose (benskjørhet)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kreft er lidelser med lang latensperiode, og som tar tid før symptomer viser seg og før man kan stille en endelig diagnose. Disse lidelsene kommer ikke over natten, selv </w:t>
      </w:r>
      <w:proofErr w:type="gramStart"/>
      <w:r w:rsidRPr="002C55CA">
        <w:rPr>
          <w:rFonts w:ascii="Arial" w:hAnsi="Arial" w:cs="Arial"/>
          <w:color w:val="262626"/>
          <w:lang w:val="en-US"/>
        </w:rPr>
        <w:t>om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symptomene tidvis kan gjøre det. De utvikler seg sakte men sikkert, gjerne over flere år, før symptomene viser seg.</w:t>
      </w:r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5 av 6 </w:t>
      </w:r>
      <w:proofErr w:type="gramStart"/>
      <w:r w:rsidRPr="002C55CA">
        <w:rPr>
          <w:rFonts w:ascii="Arial" w:hAnsi="Arial" w:cs="Arial"/>
          <w:color w:val="262626"/>
          <w:lang w:val="en-US"/>
        </w:rPr>
        <w:t>60-åringer lider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av en av disse degenerative sykdommene. </w:t>
      </w:r>
      <w:proofErr w:type="gramStart"/>
      <w:r w:rsidRPr="002C55CA">
        <w:rPr>
          <w:rFonts w:ascii="Arial" w:hAnsi="Arial" w:cs="Arial"/>
          <w:color w:val="262626"/>
          <w:lang w:val="en-US"/>
        </w:rPr>
        <w:t>Når symptomer på disse lidelsene viser seg, har de allerede gjort skade på kroppen – skade som medikamenter ikke har mulighet til å gjøre noe med.</w:t>
      </w:r>
      <w:proofErr w:type="gramEnd"/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Det sies at livet begynner når man fyller 40, men </w:t>
      </w:r>
      <w:proofErr w:type="gramStart"/>
      <w:r w:rsidRPr="002C55CA">
        <w:rPr>
          <w:rFonts w:ascii="Arial" w:hAnsi="Arial" w:cs="Arial"/>
          <w:color w:val="262626"/>
          <w:lang w:val="en-US"/>
        </w:rPr>
        <w:t>ny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forskning på aldring viser at for mange er førtiårene en periode hvor man eldes svært hurtig. Frem til man fyller 50 </w:t>
      </w:r>
      <w:proofErr w:type="gramStart"/>
      <w:r w:rsidRPr="002C55CA">
        <w:rPr>
          <w:rFonts w:ascii="Arial" w:hAnsi="Arial" w:cs="Arial"/>
          <w:color w:val="262626"/>
          <w:lang w:val="en-US"/>
        </w:rPr>
        <w:t>kan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man regne med å eldes med 15-18 biologiske år, kvinner noe mer enn menn.  Det er i førtiårene at mange av oss slutter å trene regelmessig, man stresser mer, sover mindre eller dårligere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man har gjerne et høyere forbruk av alkohol.</w:t>
      </w:r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en-US"/>
        </w:rPr>
      </w:pPr>
      <w:r w:rsidRPr="00512B49">
        <w:rPr>
          <w:rFonts w:ascii="Arial" w:hAnsi="Arial" w:cs="Arial"/>
          <w:b/>
          <w:color w:val="262626"/>
          <w:lang w:val="en-US"/>
        </w:rPr>
        <w:t>Pre-sykdom</w:t>
      </w:r>
    </w:p>
    <w:p w:rsidR="00512B49" w:rsidRPr="00512B49" w:rsidRDefault="00512B49" w:rsidP="002C55C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en-US"/>
        </w:rPr>
      </w:pP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 De fleste tilsynelatende friske mennesker </w:t>
      </w:r>
      <w:proofErr w:type="gramStart"/>
      <w:r w:rsidRPr="002C55CA">
        <w:rPr>
          <w:rFonts w:ascii="Arial" w:hAnsi="Arial" w:cs="Arial"/>
          <w:color w:val="262626"/>
          <w:lang w:val="en-US"/>
        </w:rPr>
        <w:t>kan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sies å være pre-syke. En arterie begynner å tetne til,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forårsaker til slutt et hjerteinfarkt. Bensubstansen blir tynnere,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forårsaker til slutt et benskjørhetsbrudd. Hjerneceller dør,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forårsaker til slutt demens…</w:t>
      </w:r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 w:rsidRPr="002C55CA">
        <w:rPr>
          <w:rFonts w:ascii="Arial" w:hAnsi="Arial" w:cs="Arial"/>
          <w:color w:val="262626"/>
          <w:lang w:val="en-US"/>
        </w:rPr>
        <w:t>Heldigvis har kroppen en utrolig evne til å reparerer seg selv.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Dersom kroppen ikke kunne drive egenhelbredelse ville ledd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beinbygning vært tynnslitt ved 20-årsalderen, arteriene ville vært tette rundt 30, og hjernen utbrent innen fylt 40. I kroppen foregår det kontinuerlige nedbryting-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oppbyggingsprosesser, og foregår disse to prosessene i samme tempo vil man kunne opprettholde sin gode helse. Dersom man ikke får i seg nok av alle de essensielle næringsstoffene, vil nedbrytingen begynne å gå raskere enn oppbyggingen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man vil ha et tap av sunt vev. Man blir pre-syk,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litt etter litt brytes kroppens vev ned, inntil klinisk sykdom opptrer.</w:t>
      </w: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Menneskers behov for næring er likt som det var for 10 000 år siden, da </w:t>
      </w:r>
      <w:proofErr w:type="gramStart"/>
      <w:r w:rsidRPr="002C55CA">
        <w:rPr>
          <w:rFonts w:ascii="Arial" w:hAnsi="Arial" w:cs="Arial"/>
          <w:color w:val="262626"/>
          <w:lang w:val="en-US"/>
        </w:rPr>
        <w:t>vi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var under utvikling. Vi var jegere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samlere, med en svært aktiv livsstil. Genetisk sett er kroppen vår som den var for 10 000 år siden, men kostholdet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livsstilen er endret. I tusenvis av generasjoner har mennesker fanget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produsert sin egen mat fra naturen, men de to siste generasjonene har vi næret oss på store mengder bearbeidet hurtigmat. Dette er </w:t>
      </w:r>
      <w:proofErr w:type="gramStart"/>
      <w:r w:rsidRPr="002C55CA">
        <w:rPr>
          <w:rFonts w:ascii="Arial" w:hAnsi="Arial" w:cs="Arial"/>
          <w:color w:val="262626"/>
          <w:lang w:val="en-US"/>
        </w:rPr>
        <w:t>et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ernæringsmessig prosjekt ute av kontroll, og trolig den viktigste årsaken til at så mange av oss utvikler degenerative sykdommer.</w:t>
      </w:r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2C55CA" w:rsidRDefault="003C1F96" w:rsidP="002C55C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en-US"/>
        </w:rPr>
      </w:pPr>
      <w:r w:rsidRPr="00512B49">
        <w:rPr>
          <w:rFonts w:ascii="Arial" w:hAnsi="Arial" w:cs="Arial"/>
          <w:b/>
          <w:color w:val="262626"/>
          <w:lang w:val="en-US"/>
        </w:rPr>
        <w:t>A</w:t>
      </w:r>
      <w:r w:rsidR="002C55CA" w:rsidRPr="00512B49">
        <w:rPr>
          <w:rFonts w:ascii="Arial" w:hAnsi="Arial" w:cs="Arial"/>
          <w:b/>
          <w:color w:val="262626"/>
          <w:lang w:val="en-US"/>
        </w:rPr>
        <w:t>nti-oksidanter</w:t>
      </w:r>
      <w:r w:rsidRPr="00512B49">
        <w:rPr>
          <w:rFonts w:ascii="Arial" w:hAnsi="Arial" w:cs="Arial"/>
          <w:b/>
          <w:color w:val="262626"/>
          <w:lang w:val="en-US"/>
        </w:rPr>
        <w:t xml:space="preserve"> </w:t>
      </w:r>
      <w:proofErr w:type="gramStart"/>
      <w:r w:rsidRPr="00512B49">
        <w:rPr>
          <w:rFonts w:ascii="Arial" w:hAnsi="Arial" w:cs="Arial"/>
          <w:b/>
          <w:color w:val="262626"/>
          <w:lang w:val="en-US"/>
        </w:rPr>
        <w:t>og</w:t>
      </w:r>
      <w:proofErr w:type="gramEnd"/>
      <w:r w:rsidRPr="00512B49">
        <w:rPr>
          <w:rFonts w:ascii="Arial" w:hAnsi="Arial" w:cs="Arial"/>
          <w:b/>
          <w:color w:val="262626"/>
          <w:lang w:val="en-US"/>
        </w:rPr>
        <w:t xml:space="preserve"> frie radikaler:</w:t>
      </w:r>
    </w:p>
    <w:p w:rsidR="00512B49" w:rsidRPr="00512B49" w:rsidRDefault="00512B49" w:rsidP="002C55C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en-US"/>
        </w:rPr>
      </w:pP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 w:rsidRPr="002C55CA">
        <w:rPr>
          <w:rFonts w:ascii="Arial" w:hAnsi="Arial" w:cs="Arial"/>
          <w:color w:val="262626"/>
          <w:lang w:val="en-US"/>
        </w:rPr>
        <w:t>Vi har alle underskudd på de fleste mikronæringsstoff.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Det vil være til liten nytte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kun innta ett spesifikt vitamin, mineral eller antioksidant, da alle disse </w:t>
      </w:r>
      <w:r w:rsidRPr="002C55CA">
        <w:rPr>
          <w:rFonts w:ascii="Arial" w:hAnsi="Arial" w:cs="Arial"/>
          <w:color w:val="262626"/>
          <w:lang w:val="en-US"/>
        </w:rPr>
        <w:lastRenderedPageBreak/>
        <w:t xml:space="preserve">mikronæringsstoffene jobber sammen. Vi har </w:t>
      </w:r>
      <w:proofErr w:type="gramStart"/>
      <w:r w:rsidRPr="002C55CA">
        <w:rPr>
          <w:rFonts w:ascii="Arial" w:hAnsi="Arial" w:cs="Arial"/>
          <w:color w:val="262626"/>
          <w:lang w:val="en-US"/>
        </w:rPr>
        <w:t>om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lag 60 trillioner celler i kroppen, og i hver celle foregår det til enhver tid tusenvis av kjemiske reaksjoner.  Hver av disse reaksjonene er avhengig av ulike spesialenzymer,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de ulike enzymene er avhengig av ditt inntak av vitaminer og mineraler.</w:t>
      </w:r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For å illustrere viktigheten av å ha </w:t>
      </w:r>
      <w:proofErr w:type="gramStart"/>
      <w:r w:rsidRPr="002C55CA">
        <w:rPr>
          <w:rFonts w:ascii="Arial" w:hAnsi="Arial" w:cs="Arial"/>
          <w:color w:val="262626"/>
          <w:lang w:val="en-US"/>
        </w:rPr>
        <w:t>et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variert og sammensatt inntak av vitaminer og mineraler kan ta som eksempel vedlikehold av e</w:t>
      </w:r>
      <w:r>
        <w:rPr>
          <w:rFonts w:ascii="Arial" w:hAnsi="Arial" w:cs="Arial"/>
          <w:color w:val="262626"/>
          <w:lang w:val="en-US"/>
        </w:rPr>
        <w:t>n bil. Du må skifte olje på bil</w:t>
      </w:r>
      <w:r w:rsidRPr="002C55CA">
        <w:rPr>
          <w:rFonts w:ascii="Arial" w:hAnsi="Arial" w:cs="Arial"/>
          <w:color w:val="262626"/>
          <w:lang w:val="en-US"/>
        </w:rPr>
        <w:t xml:space="preserve">en av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til, men innimellom må man også skifte dekk, filter, plugger, skifte viftereim osv. Mennesket er selvsagt langt mer kompleks enn en bil,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trenger atskillelig mer omfattende ernæringsmessig vedlikehold.</w:t>
      </w: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Livsstil </w:t>
      </w:r>
      <w:proofErr w:type="gramStart"/>
      <w:r w:rsidRPr="002C55CA">
        <w:rPr>
          <w:rFonts w:ascii="Arial" w:hAnsi="Arial" w:cs="Arial"/>
          <w:color w:val="262626"/>
          <w:lang w:val="en-US"/>
        </w:rPr>
        <w:t>kan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forlenge- eller forkorte ens liv med inntil 25 år.</w:t>
      </w:r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I land med få tilfeller av kreft, hjerteinfarkt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slag har de noen fellesnevnere hva kosthold angår.</w:t>
      </w: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De har </w:t>
      </w:r>
      <w:proofErr w:type="gramStart"/>
      <w:r w:rsidRPr="002C55CA">
        <w:rPr>
          <w:rFonts w:ascii="Arial" w:hAnsi="Arial" w:cs="Arial"/>
          <w:color w:val="262626"/>
          <w:lang w:val="en-US"/>
        </w:rPr>
        <w:t>et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høyt inntak av:</w:t>
      </w: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– Frukt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grønnsaker</w:t>
      </w: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>– Fiber</w:t>
      </w: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– Fet </w:t>
      </w:r>
      <w:proofErr w:type="gramStart"/>
      <w:r w:rsidRPr="002C55CA">
        <w:rPr>
          <w:rFonts w:ascii="Arial" w:hAnsi="Arial" w:cs="Arial"/>
          <w:color w:val="262626"/>
          <w:lang w:val="en-US"/>
        </w:rPr>
        <w:t>fisk</w:t>
      </w:r>
      <w:proofErr w:type="gramEnd"/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>– Nøtter</w:t>
      </w: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>– Olivenolje</w:t>
      </w: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– Bønner, linser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belgfrukter</w:t>
      </w:r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>– Rødvin</w:t>
      </w: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I tillegg har de </w:t>
      </w:r>
      <w:proofErr w:type="gramStart"/>
      <w:r w:rsidRPr="002C55CA">
        <w:rPr>
          <w:rFonts w:ascii="Arial" w:hAnsi="Arial" w:cs="Arial"/>
          <w:color w:val="262626"/>
          <w:lang w:val="en-US"/>
        </w:rPr>
        <w:t>et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lavt inntak av ferdigmat</w:t>
      </w:r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en-US"/>
        </w:rPr>
      </w:pPr>
      <w:r w:rsidRPr="00512B49">
        <w:rPr>
          <w:rFonts w:ascii="Arial" w:hAnsi="Arial" w:cs="Arial"/>
          <w:b/>
          <w:color w:val="262626"/>
          <w:lang w:val="en-US"/>
        </w:rPr>
        <w:t>Frie radikaler:</w:t>
      </w:r>
    </w:p>
    <w:p w:rsidR="00512B49" w:rsidRPr="00512B49" w:rsidRDefault="00512B49" w:rsidP="002C55C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en-US"/>
        </w:rPr>
      </w:pPr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 Frie radikaler er atomer eller molekyl med enkle (uparede) elektroner. Disse elektronene angriper </w:t>
      </w:r>
      <w:proofErr w:type="gramStart"/>
      <w:r w:rsidRPr="002C55CA">
        <w:rPr>
          <w:rFonts w:ascii="Arial" w:hAnsi="Arial" w:cs="Arial"/>
          <w:color w:val="262626"/>
          <w:lang w:val="en-US"/>
        </w:rPr>
        <w:t>andre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atom i kroppen, og kan gjøre alvorlig skade på DNA. Det dannes frie radikaler i kroppen bare ved at man puster,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de er en viktig del av kroppens signalsystem. </w:t>
      </w:r>
      <w:proofErr w:type="gramStart"/>
      <w:r w:rsidRPr="002C55CA">
        <w:rPr>
          <w:rFonts w:ascii="Arial" w:hAnsi="Arial" w:cs="Arial"/>
          <w:color w:val="262626"/>
          <w:lang w:val="en-US"/>
        </w:rPr>
        <w:t>Frie radikaler dannes også i kroppen ved røyking, overdreven soling, stress, luftforurensing, medikamenter, alkoholinntak osv.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Når det ikke finnes tilstrekkelig antioksidanter til å nøytralisere de frie radikalenes skadelige virkning, oppstår det oksidativt stress i kroppen. Dette </w:t>
      </w:r>
      <w:proofErr w:type="gramStart"/>
      <w:r w:rsidRPr="002C55CA">
        <w:rPr>
          <w:rFonts w:ascii="Arial" w:hAnsi="Arial" w:cs="Arial"/>
          <w:color w:val="262626"/>
          <w:lang w:val="en-US"/>
        </w:rPr>
        <w:t>kan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gi skade på kroppens celler, arvestoff og organer.</w:t>
      </w:r>
    </w:p>
    <w:p w:rsidR="003C1F96" w:rsidRDefault="003C1F96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3C1F96" w:rsidRDefault="003C1F96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For å illustrere prosessen som skjer I forhold til virkningen av å spise tilstrekkelig med anti-oksidanter for å bekjempe frie radikaler, </w:t>
      </w:r>
      <w:proofErr w:type="gramStart"/>
      <w:r>
        <w:rPr>
          <w:rFonts w:ascii="Arial" w:hAnsi="Arial" w:cs="Arial"/>
          <w:color w:val="262626"/>
          <w:lang w:val="en-US"/>
        </w:rPr>
        <w:t>kan</w:t>
      </w:r>
      <w:proofErr w:type="gramEnd"/>
      <w:r>
        <w:rPr>
          <w:rFonts w:ascii="Arial" w:hAnsi="Arial" w:cs="Arial"/>
          <w:color w:val="262626"/>
          <w:lang w:val="en-US"/>
        </w:rPr>
        <w:t xml:space="preserve"> man teste følgende eksperiment. </w:t>
      </w:r>
    </w:p>
    <w:p w:rsidR="003C1F96" w:rsidRPr="002C55CA" w:rsidRDefault="003C1F96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Kutt opp </w:t>
      </w:r>
      <w:proofErr w:type="gramStart"/>
      <w:r>
        <w:rPr>
          <w:rFonts w:ascii="Arial" w:hAnsi="Arial" w:cs="Arial"/>
          <w:color w:val="262626"/>
          <w:lang w:val="en-US"/>
        </w:rPr>
        <w:t>et</w:t>
      </w:r>
      <w:proofErr w:type="gramEnd"/>
      <w:r>
        <w:rPr>
          <w:rFonts w:ascii="Arial" w:hAnsi="Arial" w:cs="Arial"/>
          <w:color w:val="262626"/>
          <w:lang w:val="en-US"/>
        </w:rPr>
        <w:t xml:space="preserve"> eple I to biter. Den </w:t>
      </w:r>
      <w:proofErr w:type="gramStart"/>
      <w:r>
        <w:rPr>
          <w:rFonts w:ascii="Arial" w:hAnsi="Arial" w:cs="Arial"/>
          <w:color w:val="262626"/>
          <w:lang w:val="en-US"/>
        </w:rPr>
        <w:t>ene</w:t>
      </w:r>
      <w:proofErr w:type="gramEnd"/>
      <w:r>
        <w:rPr>
          <w:rFonts w:ascii="Arial" w:hAnsi="Arial" w:cs="Arial"/>
          <w:color w:val="262626"/>
          <w:lang w:val="en-US"/>
        </w:rPr>
        <w:t xml:space="preserve"> biten legges på disken, og den andre biten legges I en bolle med vann som er tilsatt sitron eller appelsinsaft.</w:t>
      </w:r>
    </w:p>
    <w:p w:rsidR="003C1F96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 </w:t>
      </w:r>
      <w:proofErr w:type="gramStart"/>
      <w:r w:rsidRPr="002C55CA">
        <w:rPr>
          <w:rFonts w:ascii="Arial" w:hAnsi="Arial" w:cs="Arial"/>
          <w:color w:val="262626"/>
          <w:lang w:val="en-US"/>
        </w:rPr>
        <w:t>Eplebiten som har lagt ubehandlet har begynt å bli brunt – det har oksidert.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</w:t>
      </w:r>
      <w:proofErr w:type="gramStart"/>
      <w:r w:rsidRPr="002C55CA">
        <w:rPr>
          <w:rFonts w:ascii="Arial" w:hAnsi="Arial" w:cs="Arial"/>
          <w:color w:val="262626"/>
          <w:lang w:val="en-US"/>
        </w:rPr>
        <w:t>Men hva har skjedd med eplet s</w:t>
      </w:r>
      <w:r w:rsidR="003C1F96">
        <w:rPr>
          <w:rFonts w:ascii="Arial" w:hAnsi="Arial" w:cs="Arial"/>
          <w:color w:val="262626"/>
          <w:lang w:val="en-US"/>
        </w:rPr>
        <w:t>om ligger i sitron/appelsinsaft</w:t>
      </w:r>
      <w:r w:rsidRPr="002C55CA">
        <w:rPr>
          <w:rFonts w:ascii="Arial" w:hAnsi="Arial" w:cs="Arial"/>
          <w:color w:val="262626"/>
          <w:lang w:val="en-US"/>
        </w:rPr>
        <w:t>?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</w:t>
      </w:r>
      <w:proofErr w:type="gramStart"/>
      <w:r w:rsidRPr="002C55CA">
        <w:rPr>
          <w:rFonts w:ascii="Arial" w:hAnsi="Arial" w:cs="Arial"/>
          <w:color w:val="262626"/>
          <w:lang w:val="en-US"/>
        </w:rPr>
        <w:t>Det holder fargen sin frisk.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</w:t>
      </w:r>
      <w:proofErr w:type="gramStart"/>
      <w:r w:rsidRPr="002C55CA">
        <w:rPr>
          <w:rFonts w:ascii="Arial" w:hAnsi="Arial" w:cs="Arial"/>
          <w:color w:val="262626"/>
          <w:lang w:val="en-US"/>
        </w:rPr>
        <w:t>Det brune eplet har blitt utsatt for oksidering.</w:t>
      </w:r>
      <w:proofErr w:type="gramEnd"/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 Det samme skjer inni kroppen vår, bare </w:t>
      </w:r>
      <w:proofErr w:type="gramStart"/>
      <w:r w:rsidRPr="002C55CA">
        <w:rPr>
          <w:rFonts w:ascii="Arial" w:hAnsi="Arial" w:cs="Arial"/>
          <w:color w:val="262626"/>
          <w:lang w:val="en-US"/>
        </w:rPr>
        <w:t>vi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trekker pusten. </w:t>
      </w:r>
      <w:proofErr w:type="gramStart"/>
      <w:r w:rsidRPr="002C55CA">
        <w:rPr>
          <w:rFonts w:ascii="Arial" w:hAnsi="Arial" w:cs="Arial"/>
          <w:color w:val="262626"/>
          <w:lang w:val="en-US"/>
        </w:rPr>
        <w:t>Hvorfor har ikke eplet s</w:t>
      </w:r>
      <w:r w:rsidR="003C1F96">
        <w:rPr>
          <w:rFonts w:ascii="Arial" w:hAnsi="Arial" w:cs="Arial"/>
          <w:color w:val="262626"/>
          <w:lang w:val="en-US"/>
        </w:rPr>
        <w:t>om lå i sitron/appelsinsaft</w:t>
      </w:r>
      <w:r w:rsidRPr="002C55CA">
        <w:rPr>
          <w:rFonts w:ascii="Arial" w:hAnsi="Arial" w:cs="Arial"/>
          <w:color w:val="262626"/>
          <w:lang w:val="en-US"/>
        </w:rPr>
        <w:t xml:space="preserve"> oksidert?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</w:t>
      </w:r>
      <w:proofErr w:type="gramStart"/>
      <w:r w:rsidRPr="002C55CA">
        <w:rPr>
          <w:rFonts w:ascii="Arial" w:hAnsi="Arial" w:cs="Arial"/>
          <w:color w:val="262626"/>
          <w:lang w:val="en-US"/>
        </w:rPr>
        <w:t>Eplet har blitt satt sammen med en antioksidant.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Appelsin/sitron inneholder blant annet mye vitamin C, som er en kraftig antioksidant. Antioksidanter bekjemper de frie radikalene,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hindrer oksidering. Ved å innta rikelig med antioksidanter </w:t>
      </w:r>
      <w:proofErr w:type="gramStart"/>
      <w:r w:rsidRPr="002C55CA">
        <w:rPr>
          <w:rFonts w:ascii="Arial" w:hAnsi="Arial" w:cs="Arial"/>
          <w:color w:val="262626"/>
          <w:lang w:val="en-US"/>
        </w:rPr>
        <w:t>kan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man forhindre mye av den skadelige oksideringen som kontinuerlig foregår i kroppen. Noen antioksidanter finnes naturlig i kroppen, mens </w:t>
      </w:r>
      <w:proofErr w:type="gramStart"/>
      <w:r w:rsidRPr="002C55CA">
        <w:rPr>
          <w:rFonts w:ascii="Arial" w:hAnsi="Arial" w:cs="Arial"/>
          <w:color w:val="262626"/>
          <w:lang w:val="en-US"/>
        </w:rPr>
        <w:t>andre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må tilføres kroppen via maten vi spiser. Antioksidanter finner man blant annet i frukt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grønnsaker, og vitamin C, vitamin E, betakaroten og Q10 er eksempler på antioksidanter.</w:t>
      </w:r>
    </w:p>
    <w:p w:rsidR="003C1F96" w:rsidRDefault="003C1F96" w:rsidP="002C55C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en-US"/>
        </w:rPr>
      </w:pPr>
      <w:r w:rsidRPr="00512B49">
        <w:rPr>
          <w:rFonts w:ascii="Arial" w:hAnsi="Arial" w:cs="Arial"/>
          <w:b/>
          <w:color w:val="262626"/>
          <w:lang w:val="en-US"/>
        </w:rPr>
        <w:t xml:space="preserve">Vitaminer </w:t>
      </w:r>
      <w:proofErr w:type="gramStart"/>
      <w:r w:rsidRPr="00512B49">
        <w:rPr>
          <w:rFonts w:ascii="Arial" w:hAnsi="Arial" w:cs="Arial"/>
          <w:b/>
          <w:color w:val="262626"/>
          <w:lang w:val="en-US"/>
        </w:rPr>
        <w:t>og</w:t>
      </w:r>
      <w:proofErr w:type="gramEnd"/>
      <w:r w:rsidRPr="00512B49">
        <w:rPr>
          <w:rFonts w:ascii="Arial" w:hAnsi="Arial" w:cs="Arial"/>
          <w:b/>
          <w:color w:val="262626"/>
          <w:lang w:val="en-US"/>
        </w:rPr>
        <w:t xml:space="preserve"> mineraler:</w:t>
      </w:r>
    </w:p>
    <w:p w:rsidR="00512B49" w:rsidRPr="00512B49" w:rsidRDefault="00512B49" w:rsidP="002C55C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en-US"/>
        </w:rPr>
      </w:pPr>
    </w:p>
    <w:p w:rsid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Vitaminer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mineraler er viktige næringsstoffer som er essensielle for at kroppen skal fungere. For å ha en god helse, er man avhengig av å få tilført tilstrekkelig mengder med vitaminer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mineraler. Kroppen er ikke i stand til å produsere vitaminer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mineraler selv, og man må derfor få disse tilført via kosten. De er blant annet med på å styre forbrenningen av karbohydrater, fett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proteiner, og å regulere produksjonen av hormoner som insulin. Vitaminer er også med på å bygge opp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vedlikeholde muskler, skjelett, hud og slimhinner, og er med på å gjøre kroppen motstandsdyktig mot infeksjoner. Hvert vitamin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mineral har sin bestemte biologiske funksjon. Vitaminer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mineraler tilfører ikke kroppen energi.</w:t>
      </w:r>
    </w:p>
    <w:p w:rsidR="00512B49" w:rsidRPr="002C55CA" w:rsidRDefault="00512B49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512B49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Vitaminer deles inn i to – vannløselige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fettløselige vitaminer</w:t>
      </w:r>
    </w:p>
    <w:p w:rsidR="00512B49" w:rsidRDefault="00512B49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V</w:t>
      </w:r>
      <w:r w:rsidR="002C55CA" w:rsidRPr="002C55CA">
        <w:rPr>
          <w:rFonts w:ascii="Arial" w:hAnsi="Arial" w:cs="Arial"/>
          <w:color w:val="262626"/>
          <w:lang w:val="en-US"/>
        </w:rPr>
        <w:t xml:space="preserve">annløselige = vitamin C </w:t>
      </w:r>
      <w:proofErr w:type="gramStart"/>
      <w:r w:rsidR="002C55CA"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="002C55CA" w:rsidRPr="002C55CA">
        <w:rPr>
          <w:rFonts w:ascii="Arial" w:hAnsi="Arial" w:cs="Arial"/>
          <w:color w:val="262626"/>
          <w:lang w:val="en-US"/>
        </w:rPr>
        <w:t xml:space="preserve"> 8 ulike B-vitaminer, </w:t>
      </w:r>
    </w:p>
    <w:p w:rsidR="00512B49" w:rsidRDefault="00512B49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F</w:t>
      </w:r>
      <w:r w:rsidR="002C55CA" w:rsidRPr="002C55CA">
        <w:rPr>
          <w:rFonts w:ascii="Arial" w:hAnsi="Arial" w:cs="Arial"/>
          <w:color w:val="262626"/>
          <w:lang w:val="en-US"/>
        </w:rPr>
        <w:t>ettløselige = A, D, E, K).</w:t>
      </w:r>
    </w:p>
    <w:p w:rsidR="00512B49" w:rsidRDefault="00512B49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2C55CA" w:rsidRPr="00512B49" w:rsidRDefault="00512B49" w:rsidP="002C55C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en-US"/>
        </w:rPr>
      </w:pPr>
      <w:r w:rsidRPr="00512B49">
        <w:rPr>
          <w:rFonts w:ascii="Arial" w:hAnsi="Arial" w:cs="Arial"/>
          <w:b/>
          <w:color w:val="262626"/>
          <w:lang w:val="en-US"/>
        </w:rPr>
        <w:t xml:space="preserve">Gode kilder til fett </w:t>
      </w:r>
      <w:proofErr w:type="gramStart"/>
      <w:r w:rsidRPr="00512B49">
        <w:rPr>
          <w:rFonts w:ascii="Arial" w:hAnsi="Arial" w:cs="Arial"/>
          <w:b/>
          <w:color w:val="262626"/>
          <w:lang w:val="en-US"/>
        </w:rPr>
        <w:t>og</w:t>
      </w:r>
      <w:proofErr w:type="gramEnd"/>
      <w:r w:rsidRPr="00512B49">
        <w:rPr>
          <w:rFonts w:ascii="Arial" w:hAnsi="Arial" w:cs="Arial"/>
          <w:b/>
          <w:color w:val="262626"/>
          <w:lang w:val="en-US"/>
        </w:rPr>
        <w:t xml:space="preserve"> vannløselige vitaminer:</w:t>
      </w:r>
    </w:p>
    <w:p w:rsidR="00512B49" w:rsidRPr="002C55CA" w:rsidRDefault="00512B49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>A – Torskelever, tran, melkeprodukter, eggeplomme, gulrøtter, rødgule grønnsaker</w:t>
      </w: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D – </w:t>
      </w:r>
      <w:proofErr w:type="gramStart"/>
      <w:r w:rsidRPr="002C55CA">
        <w:rPr>
          <w:rFonts w:ascii="Arial" w:hAnsi="Arial" w:cs="Arial"/>
          <w:color w:val="262626"/>
          <w:lang w:val="en-US"/>
        </w:rPr>
        <w:t>Fet fisk</w:t>
      </w:r>
      <w:proofErr w:type="gramEnd"/>
      <w:r w:rsidRPr="002C55CA">
        <w:rPr>
          <w:rFonts w:ascii="Arial" w:hAnsi="Arial" w:cs="Arial"/>
          <w:color w:val="262626"/>
          <w:lang w:val="en-US"/>
        </w:rPr>
        <w:t>, berike meieriprodukter, sollys</w:t>
      </w: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E – Fargerike frukt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grønnsaker, vegetabilske oljer, helkorn, nøtter, frø</w:t>
      </w: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 xml:space="preserve">K – Grønne grønnsaker som brokkoli, rosenkål, spinat, salat, kål, men også i lever, nyre, egg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ost</w:t>
      </w:r>
    </w:p>
    <w:p w:rsidR="002C55CA" w:rsidRPr="002C55CA" w:rsidRDefault="002C55CA" w:rsidP="002C55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2C55CA">
        <w:rPr>
          <w:rFonts w:ascii="Arial" w:hAnsi="Arial" w:cs="Arial"/>
          <w:color w:val="262626"/>
          <w:lang w:val="en-US"/>
        </w:rPr>
        <w:t>C – Sitrusfrukter, potet, grønnsaker, bær</w:t>
      </w:r>
    </w:p>
    <w:p w:rsidR="00671DF7" w:rsidRPr="002C55CA" w:rsidRDefault="002C55CA" w:rsidP="002C55CA">
      <w:pPr>
        <w:rPr>
          <w:rFonts w:ascii="Arial" w:hAnsi="Arial" w:cs="Arial"/>
        </w:rPr>
      </w:pPr>
      <w:r w:rsidRPr="002C55CA">
        <w:rPr>
          <w:rFonts w:ascii="Arial" w:hAnsi="Arial" w:cs="Arial"/>
          <w:color w:val="262626"/>
          <w:lang w:val="en-US"/>
        </w:rPr>
        <w:t xml:space="preserve">B – Fisk, egg, ost, melk, kjøtt, innmat </w:t>
      </w:r>
      <w:proofErr w:type="gramStart"/>
      <w:r w:rsidRPr="002C55CA">
        <w:rPr>
          <w:rFonts w:ascii="Arial" w:hAnsi="Arial" w:cs="Arial"/>
          <w:color w:val="262626"/>
          <w:lang w:val="en-US"/>
        </w:rPr>
        <w:t>og</w:t>
      </w:r>
      <w:proofErr w:type="gramEnd"/>
      <w:r w:rsidRPr="002C55CA">
        <w:rPr>
          <w:rFonts w:ascii="Arial" w:hAnsi="Arial" w:cs="Arial"/>
          <w:color w:val="262626"/>
          <w:lang w:val="en-US"/>
        </w:rPr>
        <w:t xml:space="preserve"> grove kornprodukter</w:t>
      </w:r>
    </w:p>
    <w:sectPr w:rsidR="00671DF7" w:rsidRPr="002C55CA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CA"/>
    <w:rsid w:val="002C55CA"/>
    <w:rsid w:val="003C1F96"/>
    <w:rsid w:val="00512B49"/>
    <w:rsid w:val="00671DF7"/>
    <w:rsid w:val="009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5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1161</Words>
  <Characters>6157</Characters>
  <Application>Microsoft Macintosh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1</cp:revision>
  <dcterms:created xsi:type="dcterms:W3CDTF">2017-03-28T10:36:00Z</dcterms:created>
  <dcterms:modified xsi:type="dcterms:W3CDTF">2017-03-28T11:22:00Z</dcterms:modified>
</cp:coreProperties>
</file>