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21" w:rsidRDefault="005B0DF7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524000" cy="609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DF7" w:rsidRDefault="005B0DF7"/>
    <w:p w:rsidR="005B0DF7" w:rsidRPr="005B0DF7" w:rsidRDefault="005B0DF7">
      <w:pPr>
        <w:rPr>
          <w:rFonts w:ascii="Arial" w:hAnsi="Arial" w:cs="Arial"/>
          <w:b/>
          <w:sz w:val="32"/>
          <w:szCs w:val="32"/>
          <w:u w:val="single"/>
        </w:rPr>
      </w:pPr>
    </w:p>
    <w:p w:rsidR="005B0DF7" w:rsidRDefault="005B0DF7">
      <w:pPr>
        <w:rPr>
          <w:rFonts w:ascii="Arial" w:hAnsi="Arial" w:cs="Arial"/>
          <w:b/>
          <w:sz w:val="32"/>
          <w:szCs w:val="32"/>
          <w:u w:val="single"/>
        </w:rPr>
      </w:pPr>
      <w:r w:rsidRPr="005B0DF7">
        <w:rPr>
          <w:rFonts w:ascii="Arial" w:hAnsi="Arial" w:cs="Arial"/>
          <w:b/>
          <w:sz w:val="32"/>
          <w:szCs w:val="32"/>
          <w:u w:val="single"/>
        </w:rPr>
        <w:t xml:space="preserve">Middag: Lettsaltet torsk med blomkålstappe og gulrøtter </w:t>
      </w:r>
    </w:p>
    <w:p w:rsidR="005B0DF7" w:rsidRDefault="005B0DF7">
      <w:pPr>
        <w:rPr>
          <w:rFonts w:ascii="Arial" w:hAnsi="Arial" w:cs="Arial"/>
          <w:b/>
          <w:sz w:val="32"/>
          <w:szCs w:val="32"/>
          <w:u w:val="single"/>
        </w:rPr>
      </w:pPr>
    </w:p>
    <w:p w:rsidR="005B0DF7" w:rsidRDefault="005B0D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-Lettsaltet torsk (200 </w:t>
      </w:r>
      <w:proofErr w:type="spellStart"/>
      <w:r>
        <w:rPr>
          <w:rFonts w:ascii="Arial" w:hAnsi="Arial" w:cs="Arial"/>
          <w:sz w:val="28"/>
          <w:szCs w:val="28"/>
        </w:rPr>
        <w:t>gr</w:t>
      </w:r>
      <w:proofErr w:type="spellEnd"/>
      <w:r>
        <w:rPr>
          <w:rFonts w:ascii="Arial" w:hAnsi="Arial" w:cs="Arial"/>
          <w:sz w:val="28"/>
          <w:szCs w:val="28"/>
        </w:rPr>
        <w:t xml:space="preserve"> kvinner, 250 </w:t>
      </w:r>
      <w:proofErr w:type="spellStart"/>
      <w:r>
        <w:rPr>
          <w:rFonts w:ascii="Arial" w:hAnsi="Arial" w:cs="Arial"/>
          <w:sz w:val="28"/>
          <w:szCs w:val="28"/>
        </w:rPr>
        <w:t>gr</w:t>
      </w:r>
      <w:proofErr w:type="spellEnd"/>
      <w:r>
        <w:rPr>
          <w:rFonts w:ascii="Arial" w:hAnsi="Arial" w:cs="Arial"/>
          <w:sz w:val="28"/>
          <w:szCs w:val="28"/>
        </w:rPr>
        <w:t xml:space="preserve"> menn)</w:t>
      </w:r>
    </w:p>
    <w:p w:rsidR="005B0DF7" w:rsidRDefault="005B0D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Go`og</w:t>
      </w:r>
      <w:proofErr w:type="spellEnd"/>
      <w:r>
        <w:rPr>
          <w:rFonts w:ascii="Arial" w:hAnsi="Arial" w:cs="Arial"/>
          <w:sz w:val="28"/>
          <w:szCs w:val="28"/>
        </w:rPr>
        <w:t xml:space="preserve"> mager bacon (kvinner 2 skiver, menn 4 skiver)</w:t>
      </w:r>
    </w:p>
    <w:p w:rsidR="005B0DF7" w:rsidRDefault="005B0D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-1 lite blomkålhode</w:t>
      </w:r>
    </w:p>
    <w:p w:rsidR="005B0DF7" w:rsidRDefault="005B0D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-1 </w:t>
      </w:r>
      <w:proofErr w:type="spellStart"/>
      <w:r>
        <w:rPr>
          <w:rFonts w:ascii="Arial" w:hAnsi="Arial" w:cs="Arial"/>
          <w:sz w:val="28"/>
          <w:szCs w:val="28"/>
        </w:rPr>
        <w:t>ts</w:t>
      </w:r>
      <w:proofErr w:type="spellEnd"/>
      <w:r>
        <w:rPr>
          <w:rFonts w:ascii="Arial" w:hAnsi="Arial" w:cs="Arial"/>
          <w:sz w:val="28"/>
          <w:szCs w:val="28"/>
        </w:rPr>
        <w:t xml:space="preserve"> smør</w:t>
      </w:r>
    </w:p>
    <w:p w:rsidR="005B0DF7" w:rsidRDefault="005B0D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-2 </w:t>
      </w:r>
      <w:proofErr w:type="spellStart"/>
      <w:r>
        <w:rPr>
          <w:rFonts w:ascii="Arial" w:hAnsi="Arial" w:cs="Arial"/>
          <w:sz w:val="28"/>
          <w:szCs w:val="28"/>
        </w:rPr>
        <w:t>ss</w:t>
      </w:r>
      <w:proofErr w:type="spellEnd"/>
      <w:r>
        <w:rPr>
          <w:rFonts w:ascii="Arial" w:hAnsi="Arial" w:cs="Arial"/>
          <w:sz w:val="28"/>
          <w:szCs w:val="28"/>
        </w:rPr>
        <w:t xml:space="preserve"> lett matfløte</w:t>
      </w:r>
    </w:p>
    <w:p w:rsidR="005B0DF7" w:rsidRDefault="005B0D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-Gulrot (kvinner 1 </w:t>
      </w:r>
      <w:proofErr w:type="spellStart"/>
      <w:r>
        <w:rPr>
          <w:rFonts w:ascii="Arial" w:hAnsi="Arial" w:cs="Arial"/>
          <w:sz w:val="28"/>
          <w:szCs w:val="28"/>
        </w:rPr>
        <w:t>stk</w:t>
      </w:r>
      <w:proofErr w:type="spellEnd"/>
      <w:r>
        <w:rPr>
          <w:rFonts w:ascii="Arial" w:hAnsi="Arial" w:cs="Arial"/>
          <w:sz w:val="28"/>
          <w:szCs w:val="28"/>
        </w:rPr>
        <w:t xml:space="preserve">, menn 2 </w:t>
      </w:r>
      <w:proofErr w:type="spellStart"/>
      <w:r>
        <w:rPr>
          <w:rFonts w:ascii="Arial" w:hAnsi="Arial" w:cs="Arial"/>
          <w:sz w:val="28"/>
          <w:szCs w:val="28"/>
        </w:rPr>
        <w:t>stk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5B0DF7" w:rsidRDefault="005B0DF7">
      <w:pPr>
        <w:rPr>
          <w:rFonts w:ascii="Arial" w:hAnsi="Arial" w:cs="Arial"/>
          <w:sz w:val="28"/>
          <w:szCs w:val="28"/>
        </w:rPr>
      </w:pPr>
    </w:p>
    <w:p w:rsidR="005B0DF7" w:rsidRDefault="005B0DF7">
      <w:pPr>
        <w:rPr>
          <w:rFonts w:ascii="Arial" w:hAnsi="Arial" w:cs="Arial"/>
          <w:sz w:val="28"/>
          <w:szCs w:val="28"/>
        </w:rPr>
      </w:pPr>
    </w:p>
    <w:p w:rsidR="005B0DF7" w:rsidRDefault="005B0D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Kok blomkål og gulrot mør. Kok opp vann til fisken, og la fisken trekke i </w:t>
      </w:r>
      <w:proofErr w:type="spellStart"/>
      <w:r>
        <w:rPr>
          <w:rFonts w:ascii="Arial" w:hAnsi="Arial" w:cs="Arial"/>
          <w:sz w:val="28"/>
          <w:szCs w:val="28"/>
        </w:rPr>
        <w:t>ca</w:t>
      </w:r>
      <w:proofErr w:type="spellEnd"/>
      <w:r>
        <w:rPr>
          <w:rFonts w:ascii="Arial" w:hAnsi="Arial" w:cs="Arial"/>
          <w:sz w:val="28"/>
          <w:szCs w:val="28"/>
        </w:rPr>
        <w:t xml:space="preserve"> 10 min. Skjær bacon i biter og stek på stekepanne.</w:t>
      </w:r>
    </w:p>
    <w:p w:rsidR="005B0DF7" w:rsidRDefault="005B0D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Mos blomkål med stavmikser, og bland med smør og fløte. Stappen smakes til med litt salt og pepper.</w:t>
      </w:r>
    </w:p>
    <w:p w:rsidR="005B0DF7" w:rsidRPr="005B0DF7" w:rsidRDefault="005B0D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Dryss baconbitene over den kokte fisken, og server med blomkålstappe og gulrøtter.</w:t>
      </w:r>
    </w:p>
    <w:sectPr w:rsidR="005B0DF7" w:rsidRPr="005B0DF7" w:rsidSect="009500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F7"/>
    <w:rsid w:val="0008665F"/>
    <w:rsid w:val="005B0DF7"/>
    <w:rsid w:val="0095003A"/>
    <w:rsid w:val="00A6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B0DF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0D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B0DF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0D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459</Characters>
  <Application>Microsoft Macintosh Word</Application>
  <DocSecurity>0</DocSecurity>
  <Lines>24</Lines>
  <Paragraphs>13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Bjørkheim</dc:creator>
  <cp:keywords/>
  <dc:description/>
  <cp:lastModifiedBy>Trude Bjørkheim</cp:lastModifiedBy>
  <cp:revision>2</cp:revision>
  <dcterms:created xsi:type="dcterms:W3CDTF">2015-10-27T09:39:00Z</dcterms:created>
  <dcterms:modified xsi:type="dcterms:W3CDTF">2015-10-27T09:39:00Z</dcterms:modified>
</cp:coreProperties>
</file>