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BC1AA9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A9" w:rsidRDefault="00BC1AA9"/>
    <w:p w:rsidR="00BC1AA9" w:rsidRPr="00BC1AA9" w:rsidRDefault="00BC1AA9">
      <w:pPr>
        <w:rPr>
          <w:rFonts w:ascii="Arial" w:hAnsi="Arial" w:cs="Arial"/>
          <w:b/>
          <w:sz w:val="32"/>
          <w:szCs w:val="32"/>
          <w:u w:val="single"/>
        </w:rPr>
      </w:pPr>
    </w:p>
    <w:p w:rsidR="00BC1AA9" w:rsidRPr="00BC1AA9" w:rsidRDefault="00BC1AA9">
      <w:pPr>
        <w:rPr>
          <w:rFonts w:ascii="Arial" w:hAnsi="Arial" w:cs="Arial"/>
          <w:b/>
          <w:sz w:val="32"/>
          <w:szCs w:val="32"/>
          <w:u w:val="single"/>
        </w:rPr>
      </w:pPr>
      <w:r w:rsidRPr="00BC1AA9">
        <w:rPr>
          <w:rFonts w:ascii="Arial" w:hAnsi="Arial" w:cs="Arial"/>
          <w:b/>
          <w:sz w:val="32"/>
          <w:szCs w:val="32"/>
          <w:u w:val="single"/>
        </w:rPr>
        <w:t>Middag: Kyllingfilet med rotgrønnsaker og fetaost (2 porsjoner)</w:t>
      </w:r>
    </w:p>
    <w:p w:rsidR="00BC1AA9" w:rsidRPr="00BC1AA9" w:rsidRDefault="00BC1AA9">
      <w:pPr>
        <w:rPr>
          <w:rFonts w:ascii="Arial" w:hAnsi="Arial" w:cs="Arial"/>
          <w:b/>
          <w:sz w:val="32"/>
          <w:szCs w:val="32"/>
          <w:u w:val="single"/>
        </w:rPr>
      </w:pPr>
    </w:p>
    <w:p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Kyllingfilet</w:t>
      </w:r>
    </w:p>
    <w:p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salt, pepper og margarin til steking (kyllingen kan også tilberedes i stekeovn)</w:t>
      </w:r>
    </w:p>
    <w:p w:rsidR="00BC1AA9" w:rsidRPr="00BC1AA9" w:rsidRDefault="00BC1AA9">
      <w:pPr>
        <w:rPr>
          <w:rFonts w:ascii="Arial" w:hAnsi="Arial" w:cs="Arial"/>
          <w:sz w:val="28"/>
          <w:szCs w:val="28"/>
        </w:rPr>
      </w:pPr>
    </w:p>
    <w:p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Rotgrønnsaker: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-1-2 gulerøtter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- 1 liten rødbete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- 150 </w:t>
      </w:r>
      <w:proofErr w:type="spellStart"/>
      <w:r w:rsidRPr="00BC1AA9">
        <w:rPr>
          <w:rFonts w:ascii="Arial" w:hAnsi="Arial" w:cs="Arial"/>
          <w:sz w:val="28"/>
          <w:szCs w:val="28"/>
        </w:rPr>
        <w:t>gr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rosenkål i skiver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ts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revet frisk ingefær</w:t>
      </w:r>
      <w:bookmarkStart w:id="0" w:name="_GoBack"/>
      <w:bookmarkEnd w:id="0"/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ss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grovhakket bladpersille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ss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olivenolje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saft av 1/5 lime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Fremgangsmåte: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Krydre kyllingfileten med salt og pepper på begge sider, og stek på middels varme i stekepannen 2-3 minutter på hver side (</w:t>
      </w:r>
      <w:proofErr w:type="spellStart"/>
      <w:r w:rsidRPr="00BC1AA9">
        <w:rPr>
          <w:rFonts w:ascii="Arial" w:hAnsi="Arial" w:cs="Arial"/>
          <w:sz w:val="28"/>
          <w:szCs w:val="28"/>
        </w:rPr>
        <w:t>evt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i stekeovnen) </w:t>
      </w:r>
    </w:p>
    <w:p w:rsidR="00BC1AA9" w:rsidRPr="00BC1AA9" w:rsidRDefault="00BC1AA9" w:rsidP="00BC1AA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BC1AA9">
        <w:rPr>
          <w:rFonts w:ascii="Arial" w:hAnsi="Arial" w:cs="Arial"/>
          <w:sz w:val="28"/>
          <w:szCs w:val="28"/>
        </w:rPr>
        <w:t>-</w:t>
      </w:r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Etterstek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lav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under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lokk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ca. </w:t>
      </w:r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4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Legg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kyllingfiletene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fjøl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mens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steker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kål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:rsidR="00BC1AA9" w:rsidRPr="00BC1AA9" w:rsidRDefault="00BC1AA9" w:rsidP="00BC1AA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 xml:space="preserve">-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Fres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rosenkål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raskt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stekepannen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mør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Ha den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bollen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gulrot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Bland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også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ingefær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olivenolje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limesaft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Vend inn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rødbete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pepper.</w:t>
      </w:r>
    </w:p>
    <w:p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Anrett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salaten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tallerkener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et</w:t>
      </w:r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stort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fat,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skiver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smuldre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fetaost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.  </w:t>
      </w:r>
    </w:p>
    <w:sectPr w:rsidR="00BC1AA9" w:rsidRPr="00BC1AA9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0564"/>
    <w:multiLevelType w:val="hybridMultilevel"/>
    <w:tmpl w:val="7F543DA4"/>
    <w:lvl w:ilvl="0" w:tplc="A86CD8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9"/>
    <w:rsid w:val="0095003A"/>
    <w:rsid w:val="00BC1AA9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A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AA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A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AA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757</Characters>
  <Application>Microsoft Macintosh Word</Application>
  <DocSecurity>0</DocSecurity>
  <Lines>39</Lines>
  <Paragraphs>21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2015-10-27T10:18:00Z</dcterms:created>
  <dcterms:modified xsi:type="dcterms:W3CDTF">2015-10-27T10:27:00Z</dcterms:modified>
</cp:coreProperties>
</file>